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令和５年１２月１６日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関　係　各　位</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北海道ソフトテニス連盟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138" w:firstLine="0"/>
        <w:jc w:val="righ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会　長　　原　田　直　彦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9"/>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令和５年度北海道ソフトテニス指導者研修会の開催について（ご案内）</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心せわしい年の暮れ、皆様におかれましては、益々ご清祥のこととお慶び申し上げます。</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日頃から本連盟の諸事業にご協力いただき誠にありがとうございます。</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さて、当連盟では、全国レベルの選手育成とその選手を支える指導者の資質向上を目指して、強化委員会において継続的な指導者研修会を開催しております。</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つきましては、今年度の指導者研修会を下記のとおり開催致しますので、関係機関にご周知の程お願い致します。参加希望の方は、以下の申込書に必要事項を記入の上、期日までにお申し込みください。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１　日　　時　　令和6年2月10日（土）(09:00～16:30)～11日（日）(09:00～16:00)</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２　会　　場　　厚真町スポーツセンター・スタードーム</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8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勇払郡厚真町字本郷234-6　TEL: 0145-27-3775</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sz w:val="21"/>
          <w:szCs w:val="21"/>
        </w:rPr>
        <mc:AlternateContent>
          <mc:Choice Requires="wpg">
            <w:drawing>
              <wp:anchor allowOverlap="1" behindDoc="0" distB="0" distT="0" distL="114300" distR="114300" hidden="0" layoutInCell="1" locked="0" relativeHeight="0" simplePos="0">
                <wp:simplePos x="0" y="0"/>
                <wp:positionH relativeFrom="page">
                  <wp:posOffset>1739265</wp:posOffset>
                </wp:positionH>
                <wp:positionV relativeFrom="page">
                  <wp:posOffset>3906203</wp:posOffset>
                </wp:positionV>
                <wp:extent cx="5067300" cy="952500"/>
                <wp:effectExtent b="0" l="0" r="0" t="0"/>
                <wp:wrapNone/>
                <wp:docPr id="3" name=""/>
                <a:graphic>
                  <a:graphicData uri="http://schemas.microsoft.com/office/word/2010/wordprocessingShape">
                    <wps:wsp>
                      <wps:cNvSpPr/>
                      <wps:cNvPr id="4" name="Shape 4"/>
                      <wps:spPr>
                        <a:xfrm>
                          <a:off x="2817113" y="3308513"/>
                          <a:ext cx="5057775"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t xml:space="preserve">＜2/10（土）担当＞　浅川　陽介　氏（HY-PROJECT　代表）</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長く日本代表・国内トッププレイヤーとして活躍し、天皇杯 2 度のほか国際大会含む数々のタトルを獲得し 2010 年引退。競技生活の後半は競技者育成、指導者育成にも携わり、現在はソフトテニスをより親しみやすいスポーツにと合同会社 HY-PROJECT を設立し普及から強化など今までにない視点や様相でスクール・トーナメント・講習会を実施している。また、国のモデル事業東京都杉並区の部活動活性化事業及び東京都江東区ソフトテニス教室を運営している。</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1739265</wp:posOffset>
                </wp:positionH>
                <wp:positionV relativeFrom="page">
                  <wp:posOffset>3906203</wp:posOffset>
                </wp:positionV>
                <wp:extent cx="5067300" cy="9525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67300" cy="952500"/>
                        </a:xfrm>
                        <a:prstGeom prst="rect"/>
                        <a:ln/>
                      </pic:spPr>
                    </pic:pic>
                  </a:graphicData>
                </a:graphic>
              </wp:anchor>
            </w:drawing>
          </mc:Fallback>
        </mc:AlternateConten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３　内容・講師　　(1)  最新の技術と戦術の指導法について</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sz w:val="21"/>
          <w:szCs w:val="21"/>
        </w:rPr>
        <mc:AlternateContent>
          <mc:Choice Requires="wpg">
            <w:drawing>
              <wp:anchor allowOverlap="1" behindDoc="0" distB="0" distT="0" distL="114300" distR="114300" hidden="0" layoutInCell="1" locked="0" relativeHeight="0" simplePos="0">
                <wp:simplePos x="0" y="0"/>
                <wp:positionH relativeFrom="page">
                  <wp:posOffset>1739265</wp:posOffset>
                </wp:positionH>
                <wp:positionV relativeFrom="page">
                  <wp:posOffset>4858703</wp:posOffset>
                </wp:positionV>
                <wp:extent cx="5067300" cy="962025"/>
                <wp:effectExtent b="0" l="0" r="0" t="0"/>
                <wp:wrapNone/>
                <wp:docPr id="1" name=""/>
                <a:graphic>
                  <a:graphicData uri="http://schemas.microsoft.com/office/word/2010/wordprocessingShape">
                    <wps:wsp>
                      <wps:cNvSpPr/>
                      <wps:cNvPr id="2" name="Shape 2"/>
                      <wps:spPr>
                        <a:xfrm>
                          <a:off x="2817113" y="3303750"/>
                          <a:ext cx="505777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t xml:space="preserve">＜2/11（日）午前の部担当＞　尾上　胡桃　氏（日本体育大学　助教）</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主な戦績</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2018 2023アジア競技大会 国別対抗団体戦 - 金メダル</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2019世界ソフトテニス選手権 - 国別対抗団体戦 - 金メダル</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2017 インカレダブルス - 優勝</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2018 全日本シングルス選手権 - 優勝</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1739265</wp:posOffset>
                </wp:positionH>
                <wp:positionV relativeFrom="page">
                  <wp:posOffset>4858703</wp:posOffset>
                </wp:positionV>
                <wp:extent cx="5067300" cy="9620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67300" cy="9620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(2)  スポーツ心理学（メンタル）を踏まえた選手の指導法について</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sz w:val="21"/>
          <w:szCs w:val="21"/>
        </w:rPr>
        <mc:AlternateContent>
          <mc:Choice Requires="wpg">
            <w:drawing>
              <wp:anchor allowOverlap="1" behindDoc="0" distB="0" distT="0" distL="114300" distR="114300" hidden="0" layoutInCell="1" locked="0" relativeHeight="0" simplePos="0">
                <wp:simplePos x="0" y="0"/>
                <wp:positionH relativeFrom="page">
                  <wp:posOffset>1734502</wp:posOffset>
                </wp:positionH>
                <wp:positionV relativeFrom="page">
                  <wp:posOffset>6058853</wp:posOffset>
                </wp:positionV>
                <wp:extent cx="5076825" cy="908685"/>
                <wp:effectExtent b="0" l="0" r="0" t="0"/>
                <wp:wrapNone/>
                <wp:docPr id="4" name=""/>
                <a:graphic>
                  <a:graphicData uri="http://schemas.microsoft.com/office/word/2010/wordprocessingShape">
                    <wps:wsp>
                      <wps:cNvSpPr/>
                      <wps:cNvPr id="5" name="Shape 5"/>
                      <wps:spPr>
                        <a:xfrm>
                          <a:off x="2812350" y="3365663"/>
                          <a:ext cx="5067300" cy="8286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t xml:space="preserve">＜2/11（日）午後の部担当＞　吉田　聡美　氏（ｺﾝﾃﾞｨｼｮﾆﾝｸﾞ･ﾗﾎﾞ　代表）</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21"/>
                                <w:u w:val="single"/>
                                <w:vertAlign w:val="baseline"/>
                              </w:rPr>
                            </w:r>
                            <w:r w:rsidDel="00000000" w:rsidR="00000000" w:rsidRPr="00000000">
                              <w:rPr>
                                <w:rFonts w:ascii="MS Mincho" w:cs="MS Mincho" w:eastAsia="MS Mincho" w:hAnsi="MS Mincho"/>
                                <w:b w:val="0"/>
                                <w:i w:val="0"/>
                                <w:smallCaps w:val="0"/>
                                <w:strike w:val="0"/>
                                <w:color w:val="000000"/>
                                <w:sz w:val="18"/>
                                <w:vertAlign w:val="baseline"/>
                              </w:rPr>
                              <w:t xml:space="preserve">現在、スポーツメンタルトレーナーとして活動。日本代表選手・団体、プロスポーツ選手、クラブチームなど個人から各競技団体、スポーツ協会、教育委員会等のリクエストに応じて選手・指導者・保護者向けにわかりやすい内容を提供している。主な帯同、トリノパラリンピック、ロンドンパラリンピック、リオパラリンピック帯同他多数。著書『基礎から学ぶスポーツ心理学』他。</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Mincho" w:cs="MS Mincho" w:eastAsia="MS Mincho" w:hAnsi="MS Mincho"/>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1734502</wp:posOffset>
                </wp:positionH>
                <wp:positionV relativeFrom="page">
                  <wp:posOffset>6058853</wp:posOffset>
                </wp:positionV>
                <wp:extent cx="5076825" cy="90868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076825" cy="9086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４　参 加 料　　無　　料</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５　対 象 者　　学校や地域、職場等でソフトテニスの指導をしている方及び指導者を目指している方</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６　申 込 先　　北海道ソフトテニス連盟強化委員会　　担当：委員長　川島秀万</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【Eメール：　kawashima＠takinishi.ed.jp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７　締め切り　　令和6年2月1日（木）まで【Eメールにてお申し込みください。】</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6" w:right="0" w:hanging="1676"/>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８　そ の 他　　本研修会は、北海道ソフトテニス連盟強化委員会主催「アンダー一般合同強化合宿」を兼ねて、各講師が選手に対して指導や講習を行ないながら実施いたします。</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99810" cy="12700"/>
                <wp:effectExtent b="0" l="0" r="0" t="0"/>
                <wp:wrapSquare wrapText="bothSides" distB="0" distT="0" distL="114300" distR="114300"/>
                <wp:docPr id="2" name=""/>
                <a:graphic>
                  <a:graphicData uri="http://schemas.microsoft.com/office/word/2010/wordprocessingShape">
                    <wps:wsp>
                      <wps:cNvCnPr/>
                      <wps:spPr>
                        <a:xfrm>
                          <a:off x="2296095" y="3777143"/>
                          <a:ext cx="6099810" cy="571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99810"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99810" cy="12700"/>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令和5年度北海道ソフトテニス指導者研修会申込書</w:t>
      </w:r>
    </w:p>
    <w:tbl>
      <w:tblPr>
        <w:tblStyle w:val="Table1"/>
        <w:tblW w:w="96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
        <w:gridCol w:w="3222"/>
        <w:gridCol w:w="2410"/>
        <w:gridCol w:w="3686"/>
        <w:tblGridChange w:id="0">
          <w:tblGrid>
            <w:gridCol w:w="376"/>
            <w:gridCol w:w="3222"/>
            <w:gridCol w:w="2410"/>
            <w:gridCol w:w="3686"/>
          </w:tblGrid>
        </w:tblGridChange>
      </w:tblGrid>
      <w:tr>
        <w:trPr>
          <w:cantSplit w:val="0"/>
          <w:trHeight w:val="264" w:hRule="atLeast"/>
          <w:tblHeader w:val="0"/>
        </w:trPr>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氏　　名</w:t>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携帯番号</w:t>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所属（クラブ・職場等）</w:t>
            </w:r>
          </w:p>
        </w:tc>
      </w:tr>
      <w:tr>
        <w:trPr>
          <w:cantSplit w:val="0"/>
          <w:trHeight w:val="264" w:hRule="atLeast"/>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1</w:t>
            </w:r>
          </w:p>
        </w:tc>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4" w:hRule="atLeast"/>
          <w:tblHeader w:val="0"/>
        </w:trPr>
        <w:tc>
          <w:tcP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2</w:t>
            </w:r>
          </w:p>
        </w:tc>
        <w:tc>
          <w:tcP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4" w:hRule="atLeast"/>
          <w:tblHeader w:val="0"/>
        </w:trPr>
        <w:tc>
          <w:tcP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3</w:t>
            </w:r>
          </w:p>
        </w:tc>
        <w:tc>
          <w:tcP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41" w:hRule="atLeast"/>
          <w:tblHeader w:val="0"/>
        </w:trPr>
        <w:tc>
          <w:tcP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備考</w:t>
            </w:r>
          </w:p>
        </w:tc>
        <w:tc>
          <w:tcPr>
            <w:gridSpan w:val="3"/>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聞いてみたい内容について要望があれば記載してください。</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sectPr>
      <w:pgSz w:h="16838" w:w="11906" w:orient="portrait"/>
      <w:pgMar w:bottom="907" w:top="102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Z2bF6xLui2z9CHvS0GmK47J0SQ==">CgMxLjA4AHIhMWdfaE5WVjFEM1dCZEI5QnhVTjZWdzJ1SEdsTzJleTRP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